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宋体" w:eastAsia="宋体" w:cs="宋体" w:hint="eastAsia"/>
          <w:sz w:val="28"/>
          <w:szCs w:val="28"/>
        </w:rPr>
      </w:pP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right="0"/>
        <w:jc w:val="center"/>
        <w:rPr>
          <w:rFonts w:ascii="宋体" w:eastAsia="宋体" w:cs="宋体" w:hint="eastAsia"/>
          <w:b/>
          <w:bCs/>
          <w:i w:val="0"/>
          <w:iCs w:val="0"/>
          <w:caps w:val="0"/>
          <w:smallCaps w:val="0"/>
          <w:color w:val="000000"/>
          <w:spacing w:val="0"/>
          <w:sz w:val="44"/>
          <w:szCs w:val="44"/>
          <w:lang w:eastAsia="zh-CN"/>
        </w:rPr>
      </w:pPr>
      <w:r>
        <w:rPr>
          <w:rFonts w:ascii="宋体" w:cs="宋体" w:hint="eastAsia"/>
          <w:b/>
          <w:bCs/>
          <w:i w:val="0"/>
          <w:iCs w:val="0"/>
          <w:caps w:val="0"/>
          <w:smallCaps w:val="0"/>
          <w:color w:val="000000"/>
          <w:spacing w:val="0"/>
          <w:sz w:val="44"/>
          <w:szCs w:val="44"/>
          <w:lang w:eastAsia="zh-CN"/>
        </w:rPr>
        <w:t>竞买须知</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0"/>
        <w:rPr>
          <w:rFonts w:ascii="宋体" w:eastAsia="宋体" w:cs="宋体"/>
          <w:i w:val="0"/>
          <w:iCs w:val="0"/>
          <w:caps w:val="0"/>
          <w:smallCaps w:val="0"/>
          <w:color w:val="000000"/>
          <w:spacing w:val="0"/>
          <w:sz w:val="27"/>
          <w:szCs w:val="27"/>
        </w:rPr>
      </w:pP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val="en-US" w:eastAsia="zh-CN"/>
        </w:rPr>
        <w:t>受</w:t>
      </w:r>
      <w:r>
        <w:rPr>
          <w:rFonts w:ascii="宋体" w:eastAsia="宋体" w:cs="宋体" w:hint="eastAsia"/>
          <w:i w:val="0"/>
          <w:iCs w:val="0"/>
          <w:caps w:val="0"/>
          <w:smallCaps w:val="0"/>
          <w:color w:val="000000"/>
          <w:spacing w:val="0"/>
          <w:sz w:val="28"/>
          <w:szCs w:val="28"/>
        </w:rPr>
        <w:t>昆明海关所属</w:t>
      </w:r>
      <w:r>
        <w:rPr>
          <w:rFonts w:ascii="宋体" w:cs="宋体" w:hint="eastAsia"/>
          <w:i w:val="0"/>
          <w:iCs w:val="0"/>
          <w:caps w:val="0"/>
          <w:smallCaps w:val="0"/>
          <w:color w:val="000000"/>
          <w:spacing w:val="0"/>
          <w:sz w:val="28"/>
          <w:szCs w:val="28"/>
          <w:lang w:val="en-US" w:eastAsia="zh-CN"/>
        </w:rPr>
        <w:t>南伞</w:t>
      </w:r>
      <w:r>
        <w:rPr>
          <w:rFonts w:ascii="宋体" w:eastAsia="宋体" w:cs="宋体" w:hint="eastAsia"/>
          <w:i w:val="0"/>
          <w:iCs w:val="0"/>
          <w:caps w:val="0"/>
          <w:smallCaps w:val="0"/>
          <w:color w:val="000000"/>
          <w:spacing w:val="0"/>
          <w:sz w:val="28"/>
          <w:szCs w:val="28"/>
        </w:rPr>
        <w:t>海关委托</w:t>
      </w:r>
      <w:r>
        <w:rPr>
          <w:rFonts w:ascii="宋体" w:cs="宋体" w:hint="eastAsia"/>
          <w:i w:val="0"/>
          <w:iCs w:val="0"/>
          <w:caps w:val="0"/>
          <w:smallCaps w:val="0"/>
          <w:color w:val="000000"/>
          <w:spacing w:val="0"/>
          <w:sz w:val="28"/>
          <w:szCs w:val="28"/>
          <w:lang w:eastAsia="zh-CN"/>
        </w:rPr>
        <w:t>，</w:t>
      </w:r>
      <w:r>
        <w:rPr>
          <w:rFonts w:ascii="宋体" w:eastAsia="宋体" w:cs="宋体" w:hint="eastAsia"/>
          <w:i w:val="0"/>
          <w:iCs w:val="0"/>
          <w:caps w:val="0"/>
          <w:smallCaps w:val="0"/>
          <w:color w:val="000000"/>
          <w:spacing w:val="0"/>
          <w:sz w:val="28"/>
          <w:szCs w:val="28"/>
        </w:rPr>
        <w:t>云南泰运拍卖有限公司于</w:t>
      </w:r>
      <w:r>
        <w:rPr>
          <w:rFonts w:ascii="宋体" w:eastAsia="宋体" w:cs="宋体" w:hint="eastAsia"/>
          <w:i w:val="0"/>
          <w:iCs w:val="0"/>
          <w:caps w:val="0"/>
          <w:smallCaps w:val="0"/>
          <w:color w:val="000000"/>
          <w:spacing w:val="0"/>
          <w:sz w:val="28"/>
          <w:szCs w:val="28"/>
          <w14:textFill>
            <w14:solidFill>
              <w14:srgbClr w14:val="000000"/>
            </w14:solidFill>
          </w14:textFill>
        </w:rPr>
        <w:t>202</w:t>
      </w:r>
      <w:r>
        <w:rPr>
          <w:rFonts w:ascii="宋体" w:cs="宋体" w:hint="eastAsia"/>
          <w:i w:val="0"/>
          <w:iCs w:val="0"/>
          <w:caps w:val="0"/>
          <w:smallCaps w:val="0"/>
          <w:color w:val="000000"/>
          <w:spacing w:val="0"/>
          <w:sz w:val="28"/>
          <w:szCs w:val="28"/>
          <w14:textFill>
            <w14:solidFill>
              <w14:srgbClr w14:val="000000"/>
            </w14:solidFill>
          </w14:textFill>
          <w:lang w:val="en-US" w:eastAsia="zh-CN"/>
        </w:rPr>
        <w:t>6</w:t>
      </w:r>
      <w:r>
        <w:rPr>
          <w:rFonts w:ascii="宋体" w:eastAsia="宋体" w:cs="宋体" w:hint="eastAsia"/>
          <w:i w:val="0"/>
          <w:iCs w:val="0"/>
          <w:caps w:val="0"/>
          <w:smallCaps w:val="0"/>
          <w:color w:val="000000"/>
          <w:spacing w:val="0"/>
          <w:sz w:val="28"/>
          <w:szCs w:val="28"/>
          <w14:textFill>
            <w14:solidFill>
              <w14:srgbClr w14:val="000000"/>
            </w14:solidFill>
          </w14:textFill>
        </w:rPr>
        <w:t>年</w:t>
      </w:r>
      <w:r>
        <w:rPr>
          <w:rFonts w:ascii="宋体" w:cs="宋体" w:hint="eastAsia"/>
          <w:i w:val="0"/>
          <w:iCs w:val="0"/>
          <w:caps w:val="0"/>
          <w:smallCaps w:val="0"/>
          <w:color w:val="000000"/>
          <w:spacing w:val="0"/>
          <w:sz w:val="28"/>
          <w:szCs w:val="28"/>
          <w14:textFill>
            <w14:solidFill>
              <w14:srgbClr w14:val="000000"/>
            </w14:solidFill>
          </w14:textFill>
          <w:lang w:val="en-US" w:eastAsia="zh-CN"/>
        </w:rPr>
        <w:t>10</w:t>
      </w:r>
      <w:r>
        <w:rPr>
          <w:rFonts w:ascii="宋体" w:eastAsia="宋体" w:cs="宋体" w:hint="eastAsia"/>
          <w:i w:val="0"/>
          <w:iCs w:val="0"/>
          <w:caps w:val="0"/>
          <w:smallCaps w:val="0"/>
          <w:color w:val="000000"/>
          <w:spacing w:val="0"/>
          <w:sz w:val="28"/>
          <w:szCs w:val="28"/>
          <w14:textFill>
            <w14:solidFill>
              <w14:srgbClr w14:val="000000"/>
            </w14:solidFill>
          </w14:textFill>
        </w:rPr>
        <w:t>月</w:t>
      </w:r>
      <w:r>
        <w:rPr>
          <w:rFonts w:ascii="宋体" w:cs="宋体" w:hint="eastAsia"/>
          <w:i w:val="0"/>
          <w:iCs w:val="0"/>
          <w:caps w:val="0"/>
          <w:smallCaps w:val="0"/>
          <w:color w:val="000000"/>
          <w:spacing w:val="0"/>
          <w:sz w:val="28"/>
          <w:szCs w:val="28"/>
          <w14:textFill>
            <w14:solidFill>
              <w14:srgbClr w14:val="000000"/>
            </w14:solidFill>
          </w14:textFill>
          <w:lang w:val="en-US" w:eastAsia="zh-CN"/>
        </w:rPr>
        <w:t>14</w:t>
      </w:r>
      <w:r>
        <w:rPr>
          <w:rFonts w:ascii="宋体" w:eastAsia="宋体" w:cs="宋体" w:hint="eastAsia"/>
          <w:i w:val="0"/>
          <w:iCs w:val="0"/>
          <w:caps w:val="0"/>
          <w:smallCaps w:val="0"/>
          <w:color w:val="000000"/>
          <w:spacing w:val="0"/>
          <w:sz w:val="28"/>
          <w:szCs w:val="28"/>
          <w14:textFill>
            <w14:solidFill>
              <w14:srgbClr w14:val="000000"/>
            </w14:solidFill>
          </w14:textFill>
        </w:rPr>
        <w:t>日上午10时至202</w:t>
      </w:r>
      <w:r>
        <w:rPr>
          <w:rFonts w:ascii="宋体" w:cs="宋体" w:hint="eastAsia"/>
          <w:i w:val="0"/>
          <w:iCs w:val="0"/>
          <w:caps w:val="0"/>
          <w:smallCaps w:val="0"/>
          <w:color w:val="000000"/>
          <w:spacing w:val="0"/>
          <w:sz w:val="28"/>
          <w:szCs w:val="28"/>
          <w14:textFill>
            <w14:solidFill>
              <w14:srgbClr w14:val="000000"/>
            </w14:solidFill>
          </w14:textFill>
          <w:lang w:val="en-US" w:eastAsia="zh-CN"/>
        </w:rPr>
        <w:t>6</w:t>
      </w:r>
      <w:r>
        <w:rPr>
          <w:rFonts w:ascii="宋体" w:eastAsia="宋体" w:cs="宋体" w:hint="eastAsia"/>
          <w:i w:val="0"/>
          <w:iCs w:val="0"/>
          <w:caps w:val="0"/>
          <w:smallCaps w:val="0"/>
          <w:color w:val="000000"/>
          <w:spacing w:val="0"/>
          <w:sz w:val="28"/>
          <w:szCs w:val="28"/>
          <w14:textFill>
            <w14:solidFill>
              <w14:srgbClr w14:val="000000"/>
            </w14:solidFill>
          </w14:textFill>
        </w:rPr>
        <w:t>年</w:t>
      </w:r>
      <w:r>
        <w:rPr>
          <w:rFonts w:ascii="宋体" w:cs="宋体" w:hint="eastAsia"/>
          <w:i w:val="0"/>
          <w:iCs w:val="0"/>
          <w:caps w:val="0"/>
          <w:smallCaps w:val="0"/>
          <w:color w:val="000000"/>
          <w:spacing w:val="0"/>
          <w:sz w:val="28"/>
          <w:szCs w:val="28"/>
          <w14:textFill>
            <w14:solidFill>
              <w14:srgbClr w14:val="000000"/>
            </w14:solidFill>
          </w14:textFill>
          <w:lang w:val="en-US" w:eastAsia="zh-CN"/>
        </w:rPr>
        <w:t>10</w:t>
      </w:r>
      <w:r>
        <w:rPr>
          <w:rFonts w:ascii="宋体" w:eastAsia="宋体" w:cs="宋体" w:hint="eastAsia"/>
          <w:i w:val="0"/>
          <w:iCs w:val="0"/>
          <w:caps w:val="0"/>
          <w:smallCaps w:val="0"/>
          <w:color w:val="000000"/>
          <w:spacing w:val="0"/>
          <w:sz w:val="28"/>
          <w:szCs w:val="28"/>
          <w14:textFill>
            <w14:solidFill>
              <w14:srgbClr w14:val="000000"/>
            </w14:solidFill>
          </w14:textFill>
        </w:rPr>
        <w:t>月</w:t>
      </w:r>
      <w:r>
        <w:rPr>
          <w:rFonts w:ascii="宋体" w:cs="宋体" w:hint="eastAsia"/>
          <w:i w:val="0"/>
          <w:iCs w:val="0"/>
          <w:caps w:val="0"/>
          <w:smallCaps w:val="0"/>
          <w:color w:val="000000"/>
          <w:spacing w:val="0"/>
          <w:sz w:val="28"/>
          <w:szCs w:val="28"/>
          <w14:textFill>
            <w14:solidFill>
              <w14:srgbClr w14:val="000000"/>
            </w14:solidFill>
          </w14:textFill>
          <w:lang w:val="en-US" w:eastAsia="zh-CN"/>
        </w:rPr>
        <w:t>15</w:t>
      </w:r>
      <w:r>
        <w:rPr>
          <w:rFonts w:ascii="宋体" w:eastAsia="宋体" w:cs="宋体" w:hint="eastAsia"/>
          <w:i w:val="0"/>
          <w:iCs w:val="0"/>
          <w:caps w:val="0"/>
          <w:smallCaps w:val="0"/>
          <w:color w:val="000000"/>
          <w:spacing w:val="0"/>
          <w:sz w:val="28"/>
          <w:szCs w:val="28"/>
          <w14:textFill>
            <w14:solidFill>
              <w14:srgbClr w14:val="000000"/>
            </w14:solidFill>
          </w14:textFill>
        </w:rPr>
        <w:t>日上午10时（延时除外）</w:t>
      </w:r>
      <w:r>
        <w:rPr>
          <w:rFonts w:ascii="宋体" w:eastAsia="宋体" w:cs="宋体" w:hint="eastAsia"/>
          <w:i w:val="0"/>
          <w:iCs w:val="0"/>
          <w:caps w:val="0"/>
          <w:smallCaps w:val="0"/>
          <w:color w:val="000000"/>
          <w:spacing w:val="0"/>
          <w:sz w:val="28"/>
          <w:szCs w:val="28"/>
        </w:rPr>
        <w:t>在阿里巴巴旗下资产处置平台上（网址：</w:t>
      </w:r>
      <w:r>
        <w:rPr>
          <w:rStyle w:val="85"/>
          <w:rFonts w:ascii="宋体" w:eastAsia="宋体" w:cs="宋体" w:hint="eastAsia"/>
          <w:i w:val="0"/>
          <w:iCs w:val="0"/>
          <w:caps w:val="0"/>
          <w:smallCaps w:val="0"/>
          <w:color w:val="000000"/>
          <w:spacing w:val="0"/>
          <w:sz w:val="28"/>
          <w:szCs w:val="28"/>
          <w:u w:val="none"/>
        </w:rPr>
        <w:fldChar w:fldCharType="begin"/>
      </w:r>
      <w:r>
        <w:instrText>HYPERLINK "https://zc-paimai.taobao.com/"</w:instrText>
      </w:r>
      <w:r>
        <w:rPr>
          <w:rStyle w:val="85"/>
          <w:rFonts w:ascii="宋体" w:eastAsia="宋体" w:cs="宋体" w:hint="eastAsia"/>
          <w:i w:val="0"/>
          <w:iCs w:val="0"/>
          <w:caps w:val="0"/>
          <w:smallCaps w:val="0"/>
          <w:color w:val="000000"/>
          <w:spacing w:val="0"/>
          <w:sz w:val="28"/>
          <w:szCs w:val="28"/>
          <w:u w:val="none"/>
        </w:rPr>
        <w:fldChar w:fldCharType="separate"/>
      </w:r>
      <w:r>
        <w:rPr>
          <w:rStyle w:val="85"/>
          <w:rFonts w:ascii="宋体" w:eastAsia="宋体" w:cs="宋体" w:hint="eastAsia"/>
          <w:i w:val="0"/>
          <w:iCs w:val="0"/>
          <w:caps w:val="0"/>
          <w:smallCaps w:val="0"/>
          <w:color w:val="000000"/>
          <w:spacing w:val="0"/>
          <w:sz w:val="28"/>
          <w:szCs w:val="28"/>
          <w:u w:val="none"/>
        </w:rPr>
        <w:t>https://zc-paimai.taobao.com</w:t>
      </w:r>
      <w:r>
        <w:rPr>
          <w:rStyle w:val="85"/>
          <w:rFonts w:ascii="宋体" w:eastAsia="宋体" w:cs="宋体" w:hint="eastAsia"/>
          <w:i w:val="0"/>
          <w:iCs w:val="0"/>
          <w:caps w:val="0"/>
          <w:smallCaps w:val="0"/>
          <w:color w:val="000000"/>
          <w:spacing w:val="0"/>
          <w:sz w:val="28"/>
          <w:szCs w:val="28"/>
          <w:u w:val="none"/>
        </w:rPr>
        <w:fldChar w:fldCharType="end"/>
      </w:r>
      <w:r>
        <w:rPr>
          <w:rFonts w:ascii="宋体" w:eastAsia="宋体" w:cs="宋体" w:hint="eastAsia"/>
          <w:i w:val="0"/>
          <w:iCs w:val="0"/>
          <w:caps w:val="0"/>
          <w:smallCaps w:val="0"/>
          <w:color w:val="000000"/>
          <w:spacing w:val="0"/>
          <w:sz w:val="28"/>
          <w:szCs w:val="28"/>
        </w:rPr>
        <w:t>）对</w:t>
      </w:r>
      <w:r>
        <w:rPr>
          <w:rFonts w:ascii="宋体" w:cs="宋体" w:hint="eastAsia"/>
          <w:i w:val="0"/>
          <w:iCs w:val="0"/>
          <w:caps w:val="0"/>
          <w:smallCaps w:val="0"/>
          <w:color w:val="000000"/>
          <w:spacing w:val="0"/>
          <w:sz w:val="28"/>
          <w:szCs w:val="28"/>
          <w:lang w:val="en-US" w:eastAsia="zh-CN"/>
        </w:rPr>
        <w:t>南伞</w:t>
      </w:r>
      <w:r>
        <w:rPr>
          <w:rFonts w:ascii="宋体" w:eastAsia="宋体" w:cs="宋体" w:hint="eastAsia"/>
          <w:i w:val="0"/>
          <w:iCs w:val="0"/>
          <w:caps w:val="0"/>
          <w:smallCaps w:val="0"/>
          <w:color w:val="000000"/>
          <w:spacing w:val="0"/>
          <w:sz w:val="28"/>
          <w:szCs w:val="28"/>
        </w:rPr>
        <w:t>海关涉案财物进行公开拍卖</w:t>
      </w:r>
      <w:r>
        <w:rPr>
          <w:rFonts w:ascii="宋体" w:cs="宋体" w:hint="eastAsia"/>
          <w:i w:val="0"/>
          <w:iCs w:val="0"/>
          <w:caps w:val="0"/>
          <w:smallCaps w:val="0"/>
          <w:color w:val="000000"/>
          <w:spacing w:val="0"/>
          <w:sz w:val="28"/>
          <w:szCs w:val="28"/>
          <w:lang w:eastAsia="zh-CN"/>
        </w:rPr>
        <w:t>（</w:t>
      </w:r>
      <w:r>
        <w:rPr>
          <w:rFonts w:ascii="宋体" w:cs="宋体" w:hint="eastAsia"/>
          <w:i w:val="0"/>
          <w:iCs w:val="0"/>
          <w:caps w:val="0"/>
          <w:smallCaps w:val="0"/>
          <w:color w:val="000000"/>
          <w:spacing w:val="0"/>
          <w:sz w:val="28"/>
          <w:szCs w:val="28"/>
          <w:lang w:val="en-US" w:eastAsia="zh-CN"/>
        </w:rPr>
        <w:t>第三次</w:t>
      </w:r>
      <w:r>
        <w:rPr>
          <w:rFonts w:ascii="宋体" w:cs="宋体" w:hint="eastAsia"/>
          <w:i w:val="0"/>
          <w:iCs w:val="0"/>
          <w:caps w:val="0"/>
          <w:smallCaps w:val="0"/>
          <w:color w:val="000000"/>
          <w:spacing w:val="0"/>
          <w:sz w:val="28"/>
          <w:szCs w:val="28"/>
          <w:lang w:eastAsia="zh-CN"/>
        </w:rPr>
        <w:t>）</w:t>
      </w:r>
      <w:r>
        <w:rPr>
          <w:rFonts w:ascii="宋体" w:eastAsia="宋体" w:cs="宋体" w:hint="eastAsia"/>
          <w:i w:val="0"/>
          <w:iCs w:val="0"/>
          <w:caps w:val="0"/>
          <w:smallCaps w:val="0"/>
          <w:color w:val="000000"/>
          <w:spacing w:val="0"/>
          <w:sz w:val="28"/>
          <w:szCs w:val="28"/>
        </w:rPr>
        <w:t>，现就有关竞买须知敬告竞买人：</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一、本须知依照《中华人民共和国拍卖法》及相关法律法规制定，本公司一切拍卖活动是在“公开、公平、公正、诚实信用”的原则下进行，具有法律效力。</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二、竞买人在报名前应认真仔细阅读本《竞买须知》，了解本须知的全部内容，参加本次拍卖活动的当事人和竞买人必须遵守本须知的各项条款，并对自己的行为承担法律责任。</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三、本次拍卖标的为</w:t>
      </w:r>
      <w:r>
        <w:rPr>
          <w:rFonts w:ascii="宋体" w:cs="宋体" w:hint="eastAsia"/>
          <w:i w:val="0"/>
          <w:iCs w:val="0"/>
          <w:caps w:val="0"/>
          <w:smallCaps w:val="0"/>
          <w:color w:val="000000"/>
          <w:spacing w:val="0"/>
          <w:sz w:val="28"/>
          <w:szCs w:val="28"/>
          <w:lang w:val="en-US" w:eastAsia="zh-CN"/>
        </w:rPr>
        <w:t>南伞</w:t>
      </w:r>
      <w:r>
        <w:rPr>
          <w:rFonts w:ascii="宋体" w:eastAsia="宋体" w:cs="宋体" w:hint="eastAsia"/>
          <w:i w:val="0"/>
          <w:iCs w:val="0"/>
          <w:caps w:val="0"/>
          <w:smallCaps w:val="0"/>
          <w:color w:val="000000"/>
          <w:spacing w:val="0"/>
          <w:sz w:val="28"/>
          <w:szCs w:val="28"/>
        </w:rPr>
        <w:t>海关依法罚没并公开拍卖处置的涉案财物。本次拍卖采用网络竞价（增价拍卖）方式，遵循价高者得。 </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四、拍卖标的相关事宜及瑕疵声明：</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eastAsia="宋体" w:cs="宋体" w:hint="eastAsia"/>
          <w:i w:val="0"/>
          <w:iCs w:val="0"/>
          <w:caps w:val="0"/>
          <w:smallCaps w:val="0"/>
          <w:color w:val="000000"/>
          <w:spacing w:val="0"/>
          <w:sz w:val="28"/>
          <w:szCs w:val="28"/>
          <w14:textFill>
            <w14:solidFill>
              <w14:srgbClr w14:val="000000"/>
            </w14:solidFill>
          </w14:textFill>
        </w:rPr>
        <w:t>（一）本次拍卖标的、起拍价、保证金、增价幅度如下：</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right="0" w:firstLineChars="200" w:firstLine="560"/>
        <w:rPr>
          <w:rFonts w:ascii="宋体" w:eastAsia="宋体" w:cs="宋体" w:hint="eastAsia"/>
          <w:b/>
          <w:bCs/>
          <w:i w:val="0"/>
          <w:iCs w:val="0"/>
          <w:caps w:val="0"/>
          <w:smallCaps w:val="0"/>
          <w:color w:val="000000"/>
          <w:spacing w:val="0"/>
          <w:sz w:val="28"/>
          <w:szCs w:val="28"/>
          <w14:textFill>
            <w14:solidFill>
              <w14:srgbClr w14:val="000000"/>
            </w14:solidFill>
          </w14:textFill>
          <w:lang w:eastAsia="zh-CN"/>
        </w:rPr>
      </w:pPr>
      <w:r>
        <w:rPr>
          <w:rFonts w:ascii="宋体" w:eastAsia="宋体" w:cs="宋体" w:hint="eastAsia"/>
          <w:b/>
          <w:bCs/>
          <w:i w:val="0"/>
          <w:iCs w:val="0"/>
          <w:caps w:val="0"/>
          <w:smallCaps w:val="0"/>
          <w:color w:val="000000"/>
          <w:spacing w:val="0"/>
          <w:sz w:val="28"/>
          <w:szCs w:val="28"/>
          <w14:textFill>
            <w14:solidFill>
              <w14:srgbClr w14:val="000000"/>
            </w14:solidFill>
          </w14:textFill>
        </w:rPr>
        <w:t>标的二：松木条42.75m³。起拍价：</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35252</w:t>
      </w:r>
      <w:r>
        <w:rPr>
          <w:rFonts w:ascii="宋体" w:eastAsia="宋体" w:cs="宋体" w:hint="eastAsia"/>
          <w:b/>
          <w:bCs/>
          <w:i w:val="0"/>
          <w:iCs w:val="0"/>
          <w:caps w:val="0"/>
          <w:smallCaps w:val="0"/>
          <w:color w:val="000000"/>
          <w:spacing w:val="0"/>
          <w:sz w:val="28"/>
          <w:szCs w:val="28"/>
          <w14:textFill>
            <w14:solidFill>
              <w14:srgbClr w14:val="000000"/>
            </w14:solidFill>
          </w14:textFill>
        </w:rPr>
        <w:t>元，保证金：</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20000</w:t>
      </w:r>
      <w:r>
        <w:rPr>
          <w:rFonts w:ascii="宋体" w:eastAsia="宋体" w:cs="宋体" w:hint="eastAsia"/>
          <w:b/>
          <w:bCs/>
          <w:i w:val="0"/>
          <w:iCs w:val="0"/>
          <w:caps w:val="0"/>
          <w:smallCaps w:val="0"/>
          <w:color w:val="000000"/>
          <w:spacing w:val="0"/>
          <w:sz w:val="28"/>
          <w:szCs w:val="28"/>
          <w14:textFill>
            <w14:solidFill>
              <w14:srgbClr w14:val="000000"/>
            </w14:solidFill>
          </w14:textFill>
        </w:rPr>
        <w:t>元</w:t>
      </w:r>
      <w:r>
        <w:rPr>
          <w:rFonts w:ascii="宋体" w:cs="宋体" w:hint="eastAsia"/>
          <w:b/>
          <w:bCs/>
          <w:i w:val="0"/>
          <w:iCs w:val="0"/>
          <w:caps w:val="0"/>
          <w:smallCaps w:val="0"/>
          <w:color w:val="000000"/>
          <w:spacing w:val="0"/>
          <w:sz w:val="28"/>
          <w:szCs w:val="28"/>
          <w14:textFill>
            <w14:solidFill>
              <w14:srgbClr w14:val="000000"/>
            </w14:solidFill>
          </w14:textFill>
          <w:lang w:eastAsia="zh-CN"/>
        </w:rPr>
        <w:t>，</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加价幅度：500</w:t>
      </w:r>
      <w:r>
        <w:rPr>
          <w:rFonts w:ascii="宋体" w:eastAsia="宋体" w:cs="宋体" w:hint="eastAsia"/>
          <w:b/>
          <w:bCs/>
          <w:i w:val="0"/>
          <w:iCs w:val="0"/>
          <w:caps w:val="0"/>
          <w:smallCaps w:val="0"/>
          <w:color w:val="000000"/>
          <w:spacing w:val="0"/>
          <w:sz w:val="28"/>
          <w:szCs w:val="28"/>
          <w14:textFill>
            <w14:solidFill>
              <w14:srgbClr w14:val="000000"/>
            </w14:solidFill>
          </w14:textFill>
        </w:rPr>
        <w:t>元或整数倍</w:t>
      </w:r>
      <w:r>
        <w:rPr>
          <w:rFonts w:ascii="宋体" w:eastAsia="宋体" w:cs="宋体" w:hint="eastAsia"/>
          <w:b/>
          <w:bCs/>
          <w:i w:val="0"/>
          <w:iCs w:val="0"/>
          <w:caps w:val="0"/>
          <w:smallCaps w:val="0"/>
          <w:color w:val="000000"/>
          <w:spacing w:val="0"/>
          <w:sz w:val="28"/>
          <w:szCs w:val="28"/>
          <w14:textFill>
            <w14:solidFill>
              <w14:srgbClr w14:val="000000"/>
            </w14:solidFill>
          </w14:textFill>
          <w:lang w:eastAsia="zh-CN"/>
        </w:rPr>
        <w:t>。</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right="0" w:firstLineChars="200" w:firstLine="560"/>
        <w:rPr>
          <w:rFonts w:ascii="宋体" w:cs="宋体" w:hint="eastAsia"/>
          <w:b/>
          <w:bCs/>
          <w:i w:val="0"/>
          <w:iCs w:val="0"/>
          <w:caps w:val="0"/>
          <w:smallCaps w:val="0"/>
          <w:color w:val="000000"/>
          <w:spacing w:val="0"/>
          <w:sz w:val="28"/>
          <w:szCs w:val="28"/>
          <w14:textFill>
            <w14:solidFill>
              <w14:srgbClr w14:val="000000"/>
            </w14:solidFill>
          </w14:textFill>
          <w:lang w:eastAsia="zh-CN"/>
        </w:rPr>
      </w:pPr>
      <w:r>
        <w:rPr>
          <w:rFonts w:ascii="宋体" w:eastAsia="宋体" w:cs="宋体" w:hint="eastAsia"/>
          <w:b/>
          <w:bCs/>
          <w:i w:val="0"/>
          <w:iCs w:val="0"/>
          <w:caps w:val="0"/>
          <w:smallCaps w:val="0"/>
          <w:color w:val="000000"/>
          <w:spacing w:val="0"/>
          <w:sz w:val="28"/>
          <w:szCs w:val="28"/>
          <w14:textFill>
            <w14:solidFill>
              <w14:srgbClr w14:val="000000"/>
            </w14:solidFill>
          </w14:textFill>
        </w:rPr>
        <w:t>标的三：0号柴油733.95L。起拍价：</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3064</w:t>
      </w:r>
      <w:r>
        <w:rPr>
          <w:rFonts w:ascii="宋体" w:eastAsia="宋体" w:cs="宋体" w:hint="eastAsia"/>
          <w:b/>
          <w:bCs/>
          <w:i w:val="0"/>
          <w:iCs w:val="0"/>
          <w:caps w:val="0"/>
          <w:smallCaps w:val="0"/>
          <w:color w:val="000000"/>
          <w:spacing w:val="0"/>
          <w:sz w:val="28"/>
          <w:szCs w:val="28"/>
          <w14:textFill>
            <w14:solidFill>
              <w14:srgbClr w14:val="000000"/>
            </w14:solidFill>
          </w14:textFill>
        </w:rPr>
        <w:t>元，保证金：</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2000</w:t>
      </w:r>
      <w:r>
        <w:rPr>
          <w:rFonts w:ascii="宋体" w:eastAsia="宋体" w:cs="宋体" w:hint="eastAsia"/>
          <w:b/>
          <w:bCs/>
          <w:i w:val="0"/>
          <w:iCs w:val="0"/>
          <w:caps w:val="0"/>
          <w:smallCaps w:val="0"/>
          <w:color w:val="000000"/>
          <w:spacing w:val="0"/>
          <w:sz w:val="28"/>
          <w:szCs w:val="28"/>
          <w14:textFill>
            <w14:solidFill>
              <w14:srgbClr w14:val="000000"/>
            </w14:solidFill>
          </w14:textFill>
        </w:rPr>
        <w:t>元</w:t>
      </w:r>
      <w:r>
        <w:rPr>
          <w:rFonts w:ascii="宋体" w:cs="宋体" w:hint="eastAsia"/>
          <w:b/>
          <w:bCs/>
          <w:i w:val="0"/>
          <w:iCs w:val="0"/>
          <w:caps w:val="0"/>
          <w:smallCaps w:val="0"/>
          <w:color w:val="000000"/>
          <w:spacing w:val="0"/>
          <w:sz w:val="28"/>
          <w:szCs w:val="28"/>
          <w14:textFill>
            <w14:solidFill>
              <w14:srgbClr w14:val="000000"/>
            </w14:solidFill>
          </w14:textFill>
          <w:lang w:eastAsia="zh-CN"/>
        </w:rPr>
        <w:t>，</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加价幅度：100</w:t>
      </w:r>
      <w:r>
        <w:rPr>
          <w:rFonts w:ascii="宋体" w:eastAsia="宋体" w:cs="宋体" w:hint="eastAsia"/>
          <w:b/>
          <w:bCs/>
          <w:i w:val="0"/>
          <w:iCs w:val="0"/>
          <w:caps w:val="0"/>
          <w:smallCaps w:val="0"/>
          <w:color w:val="000000"/>
          <w:spacing w:val="0"/>
          <w:sz w:val="28"/>
          <w:szCs w:val="28"/>
          <w14:textFill>
            <w14:solidFill>
              <w14:srgbClr w14:val="000000"/>
            </w14:solidFill>
          </w14:textFill>
        </w:rPr>
        <w:t>元或整数倍</w:t>
      </w:r>
      <w:r>
        <w:rPr>
          <w:rFonts w:ascii="宋体" w:eastAsia="宋体" w:cs="宋体" w:hint="eastAsia"/>
          <w:b/>
          <w:bCs/>
          <w:i w:val="0"/>
          <w:iCs w:val="0"/>
          <w:caps w:val="0"/>
          <w:smallCaps w:val="0"/>
          <w:color w:val="000000"/>
          <w:spacing w:val="0"/>
          <w:sz w:val="28"/>
          <w:szCs w:val="28"/>
          <w14:textFill>
            <w14:solidFill>
              <w14:srgbClr w14:val="000000"/>
            </w14:solidFill>
          </w14:textFill>
          <w:lang w:eastAsia="zh-CN"/>
        </w:rPr>
        <w:t>。</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b/>
          <w:bCs/>
          <w:i w:val="0"/>
          <w:iCs w:val="0"/>
          <w:caps w:val="0"/>
          <w:smallCaps w:val="0"/>
          <w:color w:val="000000"/>
          <w:spacing w:val="0"/>
          <w:sz w:val="28"/>
          <w:szCs w:val="28"/>
          <w14:textFill>
            <w14:solidFill>
              <w14:srgbClr w14:val="000000"/>
            </w14:solidFill>
          </w14:textFill>
        </w:rPr>
      </w:pPr>
      <w:r>
        <w:rPr>
          <w:rFonts w:ascii="宋体" w:cs="宋体" w:hint="eastAsia"/>
          <w:b/>
          <w:bCs/>
          <w:i w:val="0"/>
          <w:iCs w:val="0"/>
          <w:caps w:val="0"/>
          <w:smallCaps w:val="0"/>
          <w:color w:val="000000"/>
          <w:spacing w:val="0"/>
          <w:sz w:val="28"/>
          <w:szCs w:val="28"/>
          <w14:textFill>
            <w14:solidFill>
              <w14:srgbClr w14:val="000000"/>
            </w14:solidFill>
          </w14:textFill>
          <w:lang w:val="en-US" w:eastAsia="zh-CN"/>
        </w:rPr>
        <w:t>注：</w:t>
      </w:r>
      <w:r>
        <w:rPr>
          <w:rFonts w:ascii="宋体" w:eastAsia="宋体" w:cs="宋体" w:hint="eastAsia"/>
          <w:b/>
          <w:bCs/>
          <w:i w:val="0"/>
          <w:iCs w:val="0"/>
          <w:caps w:val="0"/>
          <w:smallCaps w:val="0"/>
          <w:color w:val="000000"/>
          <w:spacing w:val="0"/>
          <w:sz w:val="28"/>
          <w:szCs w:val="28"/>
          <w14:textFill>
            <w14:solidFill>
              <w14:srgbClr w14:val="000000"/>
            </w14:solidFill>
          </w14:textFill>
        </w:rPr>
        <w:t>保证金由淘宝网按照其规则收取并管理。拍卖前竞买人的银行账户中应有足够的余额支付拍卖保证金，同时确定银行账户是否开通网上银行及银行限额能否满足一次性支付保证金。</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eastAsia="zh-CN"/>
        </w:rPr>
        <w:t>（</w:t>
      </w:r>
      <w:r>
        <w:rPr>
          <w:rFonts w:ascii="宋体" w:cs="宋体" w:hint="eastAsia"/>
          <w:i w:val="0"/>
          <w:iCs w:val="0"/>
          <w:caps w:val="0"/>
          <w:smallCaps w:val="0"/>
          <w:color w:val="000000"/>
          <w:spacing w:val="0"/>
          <w:sz w:val="28"/>
          <w:szCs w:val="28"/>
          <w:lang w:val="en-US" w:eastAsia="zh-CN"/>
        </w:rPr>
        <w:t>二</w:t>
      </w:r>
      <w:r>
        <w:rPr>
          <w:rFonts w:ascii="宋体" w:cs="宋体" w:hint="eastAsia"/>
          <w:i w:val="0"/>
          <w:iCs w:val="0"/>
          <w:caps w:val="0"/>
          <w:smallCaps w:val="0"/>
          <w:color w:val="000000"/>
          <w:spacing w:val="0"/>
          <w:sz w:val="28"/>
          <w:szCs w:val="28"/>
          <w:lang w:eastAsia="zh-CN"/>
        </w:rPr>
        <w:t>）</w:t>
      </w:r>
      <w:r>
        <w:rPr>
          <w:rFonts w:ascii="宋体" w:eastAsia="宋体" w:cs="宋体" w:hint="eastAsia"/>
          <w:i w:val="0"/>
          <w:iCs w:val="0"/>
          <w:caps w:val="0"/>
          <w:smallCaps w:val="0"/>
          <w:color w:val="000000"/>
          <w:spacing w:val="0"/>
          <w:sz w:val="28"/>
          <w:szCs w:val="28"/>
        </w:rPr>
        <w:t>延时功能</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本次拍卖自由竞价周期为24小时，延时竞价为5分钟，即每最后5分钟如果有竞买人出价，结束时间就自动延迟5分钟。</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eastAsia="zh-CN"/>
        </w:rPr>
        <w:t>（</w:t>
      </w:r>
      <w:r>
        <w:rPr>
          <w:rFonts w:ascii="宋体" w:cs="宋体" w:hint="eastAsia"/>
          <w:i w:val="0"/>
          <w:iCs w:val="0"/>
          <w:caps w:val="0"/>
          <w:smallCaps w:val="0"/>
          <w:color w:val="000000"/>
          <w:spacing w:val="0"/>
          <w:sz w:val="28"/>
          <w:szCs w:val="28"/>
          <w:lang w:val="en-US" w:eastAsia="zh-CN"/>
        </w:rPr>
        <w:t>三</w:t>
      </w:r>
      <w:r>
        <w:rPr>
          <w:rFonts w:ascii="宋体" w:cs="宋体" w:hint="eastAsia"/>
          <w:i w:val="0"/>
          <w:iCs w:val="0"/>
          <w:caps w:val="0"/>
          <w:smallCaps w:val="0"/>
          <w:color w:val="000000"/>
          <w:spacing w:val="0"/>
          <w:sz w:val="28"/>
          <w:szCs w:val="28"/>
          <w:lang w:eastAsia="zh-CN"/>
        </w:rPr>
        <w:t>）</w:t>
      </w:r>
      <w:r>
        <w:rPr>
          <w:rFonts w:ascii="宋体" w:eastAsia="宋体" w:cs="宋体" w:hint="eastAsia"/>
          <w:i w:val="0"/>
          <w:iCs w:val="0"/>
          <w:caps w:val="0"/>
          <w:smallCaps w:val="0"/>
          <w:color w:val="000000"/>
          <w:spacing w:val="0"/>
          <w:sz w:val="28"/>
          <w:szCs w:val="28"/>
        </w:rPr>
        <w:t>网络竞价方式</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val="en-US" w:eastAsia="zh-CN"/>
        </w:rPr>
        <w:t>1.</w:t>
      </w:r>
      <w:r>
        <w:rPr>
          <w:rFonts w:ascii="宋体" w:eastAsia="宋体" w:cs="宋体" w:hint="eastAsia"/>
          <w:i w:val="0"/>
          <w:iCs w:val="0"/>
          <w:caps w:val="0"/>
          <w:smallCaps w:val="0"/>
          <w:color w:val="000000"/>
          <w:spacing w:val="0"/>
          <w:sz w:val="28"/>
          <w:szCs w:val="28"/>
        </w:rPr>
        <w:t>拍卖方式为设有保留价的增价拍卖，起拍价即为保留价，至少一人报名且出价不低于起拍价的，拍卖成交。</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val="en-US" w:eastAsia="zh-CN"/>
        </w:rPr>
        <w:t>2.</w:t>
      </w:r>
      <w:r>
        <w:rPr>
          <w:rFonts w:ascii="宋体" w:eastAsia="宋体" w:cs="宋体" w:hint="eastAsia"/>
          <w:i w:val="0"/>
          <w:iCs w:val="0"/>
          <w:caps w:val="0"/>
          <w:smallCaps w:val="0"/>
          <w:color w:val="000000"/>
          <w:spacing w:val="0"/>
          <w:sz w:val="28"/>
          <w:szCs w:val="28"/>
        </w:rPr>
        <w:t>本次拍卖标的属罚没性质，所有标的按现状进行拍卖。拍卖公司对标的物所作的文字说明和提供的图片、数据等资料仅供竞买人参考，不构成对标的物的任何担保。委托方和本公司对标的品质、数量、瑕疵等性质及一切已知和未知的风险不作任何担保和承诺。</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val="en-US" w:eastAsia="zh-CN"/>
        </w:rPr>
        <w:t>3.</w:t>
      </w:r>
      <w:r>
        <w:rPr>
          <w:rFonts w:ascii="宋体" w:eastAsia="宋体" w:cs="宋体" w:hint="eastAsia"/>
          <w:i w:val="0"/>
          <w:iCs w:val="0"/>
          <w:caps w:val="0"/>
          <w:smallCaps w:val="0"/>
          <w:color w:val="000000"/>
          <w:spacing w:val="0"/>
          <w:sz w:val="28"/>
          <w:szCs w:val="28"/>
        </w:rPr>
        <w:t>本次拍卖的所有标的均以实物现状以及海关罚没入库时的数量进行拍卖。请竞买人于竞拍前自行到现场实地查看，充分了解标的物数量及品质等现状，且充分考虑标的物在存放过</w:t>
      </w:r>
      <w:r>
        <w:rPr>
          <w:rFonts w:ascii="宋体" w:cs="宋体" w:hint="eastAsia"/>
          <w:i w:val="0"/>
          <w:iCs w:val="0"/>
          <w:caps w:val="0"/>
          <w:smallCaps w:val="0"/>
          <w:color w:val="000000"/>
          <w:spacing w:val="0"/>
          <w:sz w:val="28"/>
          <w:szCs w:val="28"/>
          <w:lang w:eastAsia="zh-CN"/>
        </w:rPr>
        <w:t>程中</w:t>
      </w:r>
      <w:r>
        <w:rPr>
          <w:rFonts w:ascii="宋体" w:eastAsia="宋体" w:cs="宋体" w:hint="eastAsia"/>
          <w:i w:val="0"/>
          <w:iCs w:val="0"/>
          <w:caps w:val="0"/>
          <w:smallCaps w:val="0"/>
          <w:color w:val="000000"/>
          <w:spacing w:val="0"/>
          <w:sz w:val="28"/>
          <w:szCs w:val="28"/>
        </w:rPr>
        <w:t>所产生的客观损耗。竞买人不到现场查看标的物不影响成交结果，视为认可标的一切数量及现状。竞买人一经报名参与竞买即视为完全了解并认可标的物的一切现状及存在的瑕疵，并自愿</w:t>
      </w:r>
      <w:r>
        <w:rPr>
          <w:rFonts w:ascii="宋体" w:cs="宋体" w:hint="eastAsia"/>
          <w:i w:val="0"/>
          <w:iCs w:val="0"/>
          <w:caps w:val="0"/>
          <w:smallCaps w:val="0"/>
          <w:color w:val="000000"/>
          <w:spacing w:val="0"/>
          <w:sz w:val="28"/>
          <w:szCs w:val="28"/>
          <w:lang w:eastAsia="zh-CN"/>
        </w:rPr>
        <w:t>承担</w:t>
      </w:r>
      <w:r>
        <w:rPr>
          <w:rFonts w:ascii="宋体" w:eastAsia="宋体" w:cs="宋体" w:hint="eastAsia"/>
          <w:i w:val="0"/>
          <w:iCs w:val="0"/>
          <w:caps w:val="0"/>
          <w:smallCaps w:val="0"/>
          <w:color w:val="000000"/>
          <w:spacing w:val="0"/>
          <w:sz w:val="28"/>
          <w:szCs w:val="28"/>
        </w:rPr>
        <w:t>相应风险及法律责任。</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cs="宋体" w:hint="eastAsia"/>
          <w:i w:val="0"/>
          <w:iCs w:val="0"/>
          <w:caps w:val="0"/>
          <w:smallCaps w:val="0"/>
          <w:color w:val="000000"/>
          <w:spacing w:val="0"/>
          <w:sz w:val="28"/>
          <w:szCs w:val="28"/>
          <w14:textFill>
            <w14:solidFill>
              <w14:srgbClr w14:val="000000"/>
            </w14:solidFill>
          </w14:textFill>
          <w:lang w:val="en-US" w:eastAsia="zh-CN"/>
        </w:rPr>
        <w:t>4.</w:t>
      </w:r>
      <w:r>
        <w:rPr>
          <w:rFonts w:ascii="宋体" w:eastAsia="宋体" w:cs="宋体" w:hint="eastAsia"/>
          <w:i w:val="0"/>
          <w:iCs w:val="0"/>
          <w:caps w:val="0"/>
          <w:smallCaps w:val="0"/>
          <w:color w:val="000000"/>
          <w:spacing w:val="0"/>
          <w:sz w:val="28"/>
          <w:szCs w:val="28"/>
          <w14:textFill>
            <w14:solidFill>
              <w14:srgbClr w14:val="000000"/>
            </w14:solidFill>
          </w14:textFill>
        </w:rPr>
        <w:t>拍卖成交后，拍卖成交尾款及佣金须在拍卖成交后3个工作</w:t>
      </w:r>
      <w:r>
        <w:rPr>
          <w:rFonts w:ascii="宋体" w:cs="宋体" w:hint="eastAsia"/>
          <w:i w:val="0"/>
          <w:iCs w:val="0"/>
          <w:caps w:val="0"/>
          <w:smallCaps w:val="0"/>
          <w:color w:val="000000"/>
          <w:spacing w:val="0"/>
          <w:sz w:val="28"/>
          <w:szCs w:val="28"/>
          <w14:textFill>
            <w14:solidFill>
              <w14:srgbClr w14:val="000000"/>
            </w14:solidFill>
          </w14:textFill>
          <w:lang w:eastAsia="zh-CN"/>
        </w:rPr>
        <w:t>日内</w:t>
      </w:r>
      <w:r>
        <w:rPr>
          <w:rFonts w:ascii="宋体" w:eastAsia="宋体" w:cs="宋体" w:hint="eastAsia"/>
          <w:i w:val="0"/>
          <w:iCs w:val="0"/>
          <w:caps w:val="0"/>
          <w:smallCaps w:val="0"/>
          <w:color w:val="000000"/>
          <w:spacing w:val="0"/>
          <w:sz w:val="28"/>
          <w:szCs w:val="28"/>
          <w14:textFill>
            <w14:solidFill>
              <w14:srgbClr w14:val="000000"/>
            </w14:solidFill>
          </w14:textFill>
        </w:rPr>
        <w:t>通过阿里拍卖淘宝订单进行线上支付。</w:t>
      </w:r>
      <w:r>
        <w:rPr>
          <w:rFonts w:ascii="宋体" w:eastAsia="宋体" w:cs="宋体" w:hint="eastAsia"/>
          <w:b/>
          <w:bCs/>
          <w:i w:val="0"/>
          <w:iCs w:val="0"/>
          <w:caps w:val="0"/>
          <w:smallCaps w:val="0"/>
          <w:color w:val="000000"/>
          <w:spacing w:val="0"/>
          <w:sz w:val="28"/>
          <w:szCs w:val="28"/>
          <w14:textFill>
            <w14:solidFill>
              <w14:srgbClr w14:val="000000"/>
            </w14:solidFill>
          </w14:textFill>
        </w:rPr>
        <w:t>特别说明：成交价款无发票。</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b/>
          <w:bCs/>
          <w:i w:val="0"/>
          <w:iCs w:val="0"/>
          <w:caps w:val="0"/>
          <w:smallCaps w:val="0"/>
          <w:color w:val="000000"/>
          <w:spacing w:val="0"/>
          <w:sz w:val="28"/>
          <w:szCs w:val="28"/>
          <w14:textFill>
            <w14:solidFill>
              <w14:srgbClr w14:val="000000"/>
            </w14:solidFill>
          </w14:textFill>
        </w:rPr>
      </w:pPr>
      <w:r>
        <w:rPr>
          <w:rFonts w:ascii="宋体" w:cs="宋体" w:hint="eastAsia"/>
          <w:b/>
          <w:bCs/>
          <w:i w:val="0"/>
          <w:iCs w:val="0"/>
          <w:caps w:val="0"/>
          <w:smallCaps w:val="0"/>
          <w:color w:val="000000"/>
          <w:spacing w:val="0"/>
          <w:sz w:val="28"/>
          <w:szCs w:val="28"/>
          <w14:textFill>
            <w14:solidFill>
              <w14:srgbClr w14:val="000000"/>
            </w14:solidFill>
          </w14:textFill>
          <w:lang w:val="en-US" w:eastAsia="zh-CN"/>
        </w:rPr>
        <w:t>5.</w:t>
      </w:r>
      <w:r>
        <w:rPr>
          <w:rFonts w:ascii="宋体" w:eastAsia="宋体" w:cs="宋体" w:hint="eastAsia"/>
          <w:b/>
          <w:bCs/>
          <w:i w:val="0"/>
          <w:iCs w:val="0"/>
          <w:caps w:val="0"/>
          <w:smallCaps w:val="0"/>
          <w:color w:val="000000"/>
          <w:spacing w:val="0"/>
          <w:sz w:val="28"/>
          <w:szCs w:val="28"/>
          <w14:textFill>
            <w14:solidFill>
              <w14:srgbClr w14:val="000000"/>
            </w14:solidFill>
          </w14:textFill>
        </w:rPr>
        <w:t>根据《中华人民共和国拍卖法》第五十六条规定,本公司将向买受人收取标的成交价5%的拍卖佣金。</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val="en-US" w:eastAsia="zh-CN"/>
        </w:rPr>
        <w:t>6.</w:t>
      </w:r>
      <w:r>
        <w:rPr>
          <w:rFonts w:ascii="宋体" w:eastAsia="宋体" w:cs="宋体" w:hint="eastAsia"/>
          <w:i w:val="0"/>
          <w:iCs w:val="0"/>
          <w:caps w:val="0"/>
          <w:smallCaps w:val="0"/>
          <w:color w:val="000000"/>
          <w:spacing w:val="0"/>
          <w:sz w:val="28"/>
          <w:szCs w:val="28"/>
        </w:rPr>
        <w:t>买受人付清全部成交价款和佣金后，办理提货手续。由拍卖公司协助委托方负责标的物交付（以实物现状交付）。</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val="en-US" w:eastAsia="zh-CN"/>
        </w:rPr>
        <w:t>7.</w:t>
      </w:r>
      <w:r>
        <w:rPr>
          <w:rFonts w:ascii="宋体" w:eastAsia="宋体" w:cs="宋体" w:hint="eastAsia"/>
          <w:i w:val="0"/>
          <w:iCs w:val="0"/>
          <w:caps w:val="0"/>
          <w:smallCaps w:val="0"/>
          <w:color w:val="000000"/>
          <w:spacing w:val="0"/>
          <w:sz w:val="28"/>
          <w:szCs w:val="28"/>
        </w:rPr>
        <w:t>买受人须主动履行付款义务。买受人如不按期付清拍卖成交价款、拍卖佣金等相关费用的，按照《拍卖法》</w:t>
      </w:r>
      <w:r>
        <w:rPr>
          <w:rFonts w:ascii="宋体" w:cs="宋体" w:hint="eastAsia"/>
          <w:i w:val="0"/>
          <w:iCs w:val="0"/>
          <w:caps w:val="0"/>
          <w:smallCaps w:val="0"/>
          <w:color w:val="000000"/>
          <w:spacing w:val="0"/>
          <w:sz w:val="28"/>
          <w:szCs w:val="28"/>
          <w:lang w:eastAsia="zh-CN"/>
        </w:rPr>
        <w:t>第三十九条</w:t>
      </w:r>
      <w:r>
        <w:rPr>
          <w:rFonts w:ascii="宋体" w:eastAsia="宋体" w:cs="宋体" w:hint="eastAsia"/>
          <w:i w:val="0"/>
          <w:iCs w:val="0"/>
          <w:caps w:val="0"/>
          <w:smallCaps w:val="0"/>
          <w:color w:val="000000"/>
          <w:spacing w:val="0"/>
          <w:sz w:val="28"/>
          <w:szCs w:val="28"/>
        </w:rPr>
        <w:t>的规定承担违约责任，保证金不予退还。征得委托人的同意，将拍卖标的再行拍卖。拍卖标的再行拍卖的，原买受人应当支付第一次拍卖中本人应当支付的佣金。再次拍卖的价款低于原拍卖价款的，原买受人应补足差额。再次拍卖所需的相关费用全部由违约方承担。</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val="en-US" w:eastAsia="zh-CN"/>
        </w:rPr>
        <w:t>8.</w:t>
      </w:r>
      <w:r>
        <w:rPr>
          <w:rFonts w:ascii="宋体" w:eastAsia="宋体" w:cs="宋体" w:hint="eastAsia"/>
          <w:i w:val="0"/>
          <w:iCs w:val="0"/>
          <w:caps w:val="0"/>
          <w:smallCaps w:val="0"/>
          <w:color w:val="000000"/>
          <w:spacing w:val="0"/>
          <w:sz w:val="28"/>
          <w:szCs w:val="28"/>
        </w:rPr>
        <w:t>拍卖标的属海关罚没性质，委托方及拍卖公司均无法提供售后及退换货服务，也无法提供成交款发票。标的以存放地现场展示的现状为准，标的图片可能存在因拍摄光线、角度、电脑显示器的差异，存在一定的色差，请竞买人自行现场勘查标的，详细阅读竞买须知等材料所披露的内容，充分了解标的物现状和瑕疵及相关法律法规、政策规定。竞买人若不现场勘验标的的后果由其自行承担，竞买人对自</w:t>
      </w:r>
      <w:r>
        <w:rPr>
          <w:rFonts w:ascii="宋体" w:cs="宋体" w:hint="eastAsia"/>
          <w:i w:val="0"/>
          <w:iCs w:val="0"/>
          <w:caps w:val="0"/>
          <w:smallCaps w:val="0"/>
          <w:color w:val="000000"/>
          <w:spacing w:val="0"/>
          <w:sz w:val="28"/>
          <w:szCs w:val="28"/>
          <w:lang w:eastAsia="zh-CN"/>
        </w:rPr>
        <w:t>己的</w:t>
      </w:r>
      <w:r>
        <w:rPr>
          <w:rFonts w:ascii="宋体" w:eastAsia="宋体" w:cs="宋体" w:hint="eastAsia"/>
          <w:i w:val="0"/>
          <w:iCs w:val="0"/>
          <w:caps w:val="0"/>
          <w:smallCaps w:val="0"/>
          <w:color w:val="000000"/>
          <w:spacing w:val="0"/>
          <w:sz w:val="28"/>
          <w:szCs w:val="28"/>
        </w:rPr>
        <w:t>竞买行为承担法律责任，竞买人一经报名参与竞买，视为已确认标的物的现状并认可该标的的已知及未知的瑕疵，并以其独立判断决定自愿以现状竞买本次拍卖标的。</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cs="宋体" w:hint="eastAsia"/>
          <w:i w:val="0"/>
          <w:iCs w:val="0"/>
          <w:caps w:val="0"/>
          <w:smallCaps w:val="0"/>
          <w:color w:val="000000"/>
          <w:spacing w:val="0"/>
          <w:sz w:val="28"/>
          <w:szCs w:val="28"/>
          <w:lang w:val="en-US" w:eastAsia="zh-CN"/>
        </w:rPr>
        <w:t>9.</w:t>
      </w:r>
      <w:r>
        <w:rPr>
          <w:rFonts w:ascii="宋体" w:eastAsia="宋体" w:cs="宋体" w:hint="eastAsia"/>
          <w:i w:val="0"/>
          <w:iCs w:val="0"/>
          <w:caps w:val="0"/>
          <w:smallCaps w:val="0"/>
          <w:color w:val="000000"/>
          <w:spacing w:val="0"/>
          <w:sz w:val="28"/>
          <w:szCs w:val="28"/>
        </w:rPr>
        <w:t>竞买人竞得标的物的相关资料只证明买受人合法取得该标的物的途径，不等同于标的物的再次加工生产、销售等许可证书。是否符合和具备再生产、流通等领域相关标准的风险由买受人自行承担。</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五、拍卖方式：</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通过阿里资产处置平台（网址：http://zc-paimai.taobao.com）进行本次拍卖，并按照阿里拍卖的网络拍卖流程、竞买须知等，采用网络竞价方式进行。</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六、拍卖流程：</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登录阿里拍卖平台，阅读拍卖公告和竞买须知→联系拍卖公司咨询、展示看样→在竞拍界面完成报名及交保证金→参与竞拍→成交后交纳尾款及佣金→联系拍卖公司签署《拍卖成交确认书》→预约办理现场提货→自行提货。</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七、标的物的展示和竞买保证金：</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eastAsia="宋体" w:cs="宋体" w:hint="eastAsia"/>
          <w:i w:val="0"/>
          <w:iCs w:val="0"/>
          <w:caps w:val="0"/>
          <w:smallCaps w:val="0"/>
          <w:color w:val="000000"/>
          <w:spacing w:val="0"/>
          <w:sz w:val="28"/>
          <w:szCs w:val="28"/>
        </w:rPr>
        <w:t>（一）现场展示时</w:t>
      </w:r>
      <w:r>
        <w:rPr>
          <w:rFonts w:ascii="宋体" w:eastAsia="宋体" w:cs="宋体" w:hint="eastAsia"/>
          <w:i w:val="0"/>
          <w:iCs w:val="0"/>
          <w:caps w:val="0"/>
          <w:smallCaps w:val="0"/>
          <w:color w:val="000000"/>
          <w:spacing w:val="0"/>
          <w:sz w:val="28"/>
          <w:szCs w:val="28"/>
          <w14:textFill>
            <w14:solidFill>
              <w14:srgbClr w14:val="000000"/>
            </w14:solidFill>
          </w14:textFill>
        </w:rPr>
        <w:t>间：</w:t>
      </w:r>
      <w:r>
        <w:rPr>
          <w:rFonts w:ascii="宋体" w:eastAsia="宋体" w:cs="宋体" w:hint="eastAsia"/>
          <w:b/>
          <w:bCs/>
          <w:i w:val="0"/>
          <w:iCs w:val="0"/>
          <w:caps w:val="0"/>
          <w:smallCaps w:val="0"/>
          <w:color w:val="000000"/>
          <w:spacing w:val="0"/>
          <w:sz w:val="28"/>
          <w:szCs w:val="28"/>
          <w14:textFill>
            <w14:solidFill>
              <w14:srgbClr w14:val="000000"/>
            </w14:solidFill>
          </w14:textFill>
        </w:rPr>
        <w:t>202</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6</w:t>
      </w:r>
      <w:r>
        <w:rPr>
          <w:rFonts w:ascii="宋体" w:eastAsia="宋体" w:cs="宋体" w:hint="eastAsia"/>
          <w:b/>
          <w:bCs/>
          <w:i w:val="0"/>
          <w:iCs w:val="0"/>
          <w:caps w:val="0"/>
          <w:smallCaps w:val="0"/>
          <w:color w:val="000000"/>
          <w:spacing w:val="0"/>
          <w:sz w:val="28"/>
          <w:szCs w:val="28"/>
          <w14:textFill>
            <w14:solidFill>
              <w14:srgbClr w14:val="000000"/>
            </w14:solidFill>
          </w14:textFill>
        </w:rPr>
        <w:t>年</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10</w:t>
      </w:r>
      <w:r>
        <w:rPr>
          <w:rFonts w:ascii="宋体" w:eastAsia="宋体" w:cs="宋体" w:hint="eastAsia"/>
          <w:b/>
          <w:bCs/>
          <w:i w:val="0"/>
          <w:iCs w:val="0"/>
          <w:caps w:val="0"/>
          <w:smallCaps w:val="0"/>
          <w:color w:val="000000"/>
          <w:spacing w:val="0"/>
          <w:sz w:val="28"/>
          <w:szCs w:val="28"/>
          <w14:textFill>
            <w14:solidFill>
              <w14:srgbClr w14:val="000000"/>
            </w14:solidFill>
          </w14:textFill>
        </w:rPr>
        <w:t>月</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12日起至2026年10</w:t>
      </w:r>
      <w:r>
        <w:rPr>
          <w:rFonts w:ascii="宋体" w:eastAsia="宋体" w:cs="宋体" w:hint="eastAsia"/>
          <w:b/>
          <w:bCs/>
          <w:i w:val="0"/>
          <w:iCs w:val="0"/>
          <w:caps w:val="0"/>
          <w:smallCaps w:val="0"/>
          <w:color w:val="000000"/>
          <w:spacing w:val="0"/>
          <w:sz w:val="28"/>
          <w:szCs w:val="28"/>
          <w14:textFill>
            <w14:solidFill>
              <w14:srgbClr w14:val="000000"/>
            </w14:solidFill>
          </w14:textFill>
        </w:rPr>
        <w:t>月</w:t>
      </w:r>
      <w:r>
        <w:rPr>
          <w:rFonts w:ascii="宋体" w:cs="宋体" w:hint="eastAsia"/>
          <w:b/>
          <w:bCs/>
          <w:i w:val="0"/>
          <w:iCs w:val="0"/>
          <w:caps w:val="0"/>
          <w:smallCaps w:val="0"/>
          <w:color w:val="000000"/>
          <w:spacing w:val="0"/>
          <w:sz w:val="28"/>
          <w:szCs w:val="28"/>
          <w14:textFill>
            <w14:solidFill>
              <w14:srgbClr w14:val="000000"/>
            </w14:solidFill>
          </w14:textFill>
          <w:lang w:val="en-US" w:eastAsia="zh-CN"/>
        </w:rPr>
        <w:t>13</w:t>
      </w:r>
      <w:r>
        <w:rPr>
          <w:rFonts w:ascii="宋体" w:eastAsia="宋体" w:cs="宋体" w:hint="eastAsia"/>
          <w:b/>
          <w:bCs/>
          <w:i w:val="0"/>
          <w:iCs w:val="0"/>
          <w:caps w:val="0"/>
          <w:smallCaps w:val="0"/>
          <w:color w:val="000000"/>
          <w:spacing w:val="0"/>
          <w:sz w:val="28"/>
          <w:szCs w:val="28"/>
          <w14:textFill>
            <w14:solidFill>
              <w14:srgbClr w14:val="000000"/>
            </w14:solidFill>
          </w14:textFill>
        </w:rPr>
        <w:t>日在标的存放现场展示。</w:t>
      </w:r>
      <w:r>
        <w:rPr>
          <w:rFonts w:ascii="宋体" w:eastAsia="宋体" w:cs="宋体" w:hint="eastAsia"/>
          <w:i w:val="0"/>
          <w:iCs w:val="0"/>
          <w:caps w:val="0"/>
          <w:smallCaps w:val="0"/>
          <w:color w:val="000000"/>
          <w:spacing w:val="0"/>
          <w:sz w:val="28"/>
          <w:szCs w:val="28"/>
          <w14:textFill>
            <w14:solidFill>
              <w14:srgbClr w14:val="000000"/>
            </w14:solidFill>
          </w14:textFill>
        </w:rPr>
        <w:t>为便于统一规范安排查看标的事项，请有意向的竞买人至少提前1天与拍卖公司预约查看标的时间。</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b/>
          <w:bCs/>
          <w:i w:val="0"/>
          <w:iCs w:val="0"/>
          <w:caps w:val="0"/>
          <w:smallCaps w:val="0"/>
          <w:color w:val="666666"/>
          <w:spacing w:val="0"/>
          <w:sz w:val="28"/>
          <w:szCs w:val="28"/>
        </w:rPr>
      </w:pPr>
      <w:r>
        <w:rPr>
          <w:rFonts w:ascii="宋体" w:eastAsia="宋体" w:cs="宋体" w:hint="eastAsia"/>
          <w:b/>
          <w:bCs/>
          <w:i w:val="0"/>
          <w:iCs w:val="0"/>
          <w:caps w:val="0"/>
          <w:smallCaps w:val="0"/>
          <w:color w:val="000000"/>
          <w:spacing w:val="0"/>
          <w:sz w:val="28"/>
          <w:szCs w:val="28"/>
          <w14:textFill>
            <w14:solidFill>
              <w14:srgbClr w14:val="000000"/>
            </w14:solidFill>
          </w14:textFill>
        </w:rPr>
        <w:t>（二）现场展示地址：</w:t>
      </w:r>
      <w:r>
        <w:rPr>
          <w:rFonts w:ascii="宋体" w:cs="宋体" w:hint="eastAsia"/>
          <w:b/>
          <w:bCs/>
          <w:i w:val="0"/>
          <w:iCs w:val="0"/>
          <w:caps w:val="0"/>
          <w:smallCaps w:val="0"/>
          <w:color w:val="000000"/>
          <w:spacing w:val="0"/>
          <w:sz w:val="28"/>
          <w:szCs w:val="28"/>
          <w:shd w:val="clear" w:color="auto" w:fill="FFFFFF"/>
          <w14:textFill>
            <w14:solidFill>
              <w14:srgbClr w14:val="000000"/>
            </w14:solidFill>
          </w14:textFill>
          <w:lang w:val="en-US" w:eastAsia="zh-CN"/>
        </w:rPr>
        <w:t>云南省临沧市镇康县南伞镇小龙洞</w:t>
      </w:r>
      <w:r>
        <w:rPr>
          <w:rFonts w:ascii="宋体" w:eastAsia="宋体" w:cs="宋体" w:hint="eastAsia"/>
          <w:b/>
          <w:bCs/>
          <w:i w:val="0"/>
          <w:iCs w:val="0"/>
          <w:caps w:val="0"/>
          <w:smallCaps w:val="0"/>
          <w:color w:val="000000"/>
          <w:spacing w:val="0"/>
          <w:sz w:val="28"/>
          <w:szCs w:val="28"/>
          <w14:textFill>
            <w14:solidFill>
              <w14:srgbClr w14:val="000000"/>
            </w14:solidFill>
          </w14:textFill>
        </w:rPr>
        <w:t>。</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（三）阿里网上展示时间：自公告之日起至拍卖结束时止。</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（四）竞买保证金：</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1、报名参与竞买需开设有支付宝账号，报名时淘宝系统将锁定竞买人支付宝账户内对应的资金作为应交保证金，拍卖结束后未能竞得者锁定的保证金自动释放，锁定期间不计利息。</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2、竞买人参与竞价，支付保证金可能会碰到当天限额无法支付的情况，请竞买人根据自身情况选择网上充值银行。</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八、竞拍注意事项：</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（一）网络拍卖平台交易系统显示“成交”时出现的最高报价即为本次拍卖标的的最终拍卖成交价，其最高报价者则成为买受人。</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（二）请竞买人务必妥善保管好本人在淘宝网和支付宝上注册的用户名及密码，无论网上应价行为由谁操作，均由竞买人对自身账号的应价行为负责。</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（三）委托竞买的，须于拍卖前向拍卖公司提交委托手续原件。竞买成功后，竞买人须与委托代理人一同到拍卖人处办理交接手续。</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九、拍卖成交后，买受人应当在拍卖成交后</w:t>
      </w:r>
      <w:r>
        <w:rPr>
          <w:rFonts w:ascii="宋体" w:eastAsia="宋体" w:cs="宋体" w:hint="eastAsia"/>
          <w:b/>
          <w:bCs/>
          <w:i w:val="0"/>
          <w:iCs w:val="0"/>
          <w:caps w:val="0"/>
          <w:smallCaps w:val="0"/>
          <w:color w:val="000000"/>
          <w:spacing w:val="0"/>
          <w:sz w:val="28"/>
          <w:szCs w:val="28"/>
          <w14:textFill>
            <w14:solidFill>
              <w14:srgbClr w14:val="000000"/>
            </w14:solidFill>
          </w14:textFill>
        </w:rPr>
        <w:t>3个工作日</w:t>
      </w:r>
      <w:r>
        <w:rPr>
          <w:rFonts w:ascii="宋体" w:eastAsia="宋体" w:cs="宋体" w:hint="eastAsia"/>
          <w:i w:val="0"/>
          <w:iCs w:val="0"/>
          <w:caps w:val="0"/>
          <w:smallCaps w:val="0"/>
          <w:color w:val="000000"/>
          <w:spacing w:val="0"/>
          <w:sz w:val="28"/>
          <w:szCs w:val="28"/>
        </w:rPr>
        <w:t>内支付全部成交价款和佣金，拍卖成交尾款及佣金通过阿里拍卖淘宝订单进行线上支付。</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十、买受人逾期未支付拍卖全款和拍卖佣金或拒绝签署《拍卖成交确认书》等相关成交文件的，委托人和拍卖人不再另行通知或公告。将视为违约，拍卖标的将收回，竞买保证金不予退还。重新拍卖时，原买受人不得参加。再行拍卖的有关事宜按《中华人民共和国拍卖法》规定执行。</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十一、移交方式如下：</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（一）拍卖成交后，委托人确认拍卖标的价款已到指定的账户后，由拍卖公司协助买受人至</w:t>
      </w:r>
      <w:r>
        <w:rPr>
          <w:rFonts w:ascii="宋体" w:cs="宋体" w:hint="eastAsia"/>
          <w:i w:val="0"/>
          <w:iCs w:val="0"/>
          <w:caps w:val="0"/>
          <w:smallCaps w:val="0"/>
          <w:color w:val="000000"/>
          <w:spacing w:val="0"/>
          <w:sz w:val="28"/>
          <w:szCs w:val="28"/>
          <w:lang w:val="en-US" w:eastAsia="zh-CN"/>
        </w:rPr>
        <w:t>南伞</w:t>
      </w:r>
      <w:r>
        <w:rPr>
          <w:rFonts w:ascii="宋体" w:eastAsia="宋体" w:cs="宋体" w:hint="eastAsia"/>
          <w:i w:val="0"/>
          <w:iCs w:val="0"/>
          <w:caps w:val="0"/>
          <w:smallCaps w:val="0"/>
          <w:color w:val="000000"/>
          <w:spacing w:val="0"/>
          <w:sz w:val="28"/>
          <w:szCs w:val="28"/>
        </w:rPr>
        <w:t>海关办理标的出库手续。</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（二）买受人须在交清全部拍卖价款后</w:t>
      </w:r>
      <w:r>
        <w:rPr>
          <w:rFonts w:ascii="宋体" w:eastAsia="宋体" w:cs="宋体" w:hint="eastAsia"/>
          <w:b/>
          <w:bCs/>
          <w:i w:val="0"/>
          <w:iCs w:val="0"/>
          <w:caps w:val="0"/>
          <w:smallCaps w:val="0"/>
          <w:color w:val="000000"/>
          <w:spacing w:val="0"/>
          <w:sz w:val="28"/>
          <w:szCs w:val="28"/>
          <w14:textFill>
            <w14:solidFill>
              <w14:srgbClr w14:val="000000"/>
            </w14:solidFill>
          </w14:textFill>
        </w:rPr>
        <w:t>5个工作日</w:t>
      </w:r>
      <w:r>
        <w:rPr>
          <w:rFonts w:ascii="宋体" w:eastAsia="宋体" w:cs="宋体" w:hint="eastAsia"/>
          <w:i w:val="0"/>
          <w:iCs w:val="0"/>
          <w:caps w:val="0"/>
          <w:smallCaps w:val="0"/>
          <w:color w:val="000000"/>
          <w:spacing w:val="0"/>
          <w:sz w:val="28"/>
          <w:szCs w:val="28"/>
        </w:rPr>
        <w:t>内完成提货手续，逾期未提货的，所产生的仓储费用及相关法律责任由买受人承担，并自行承担货物毁损和灭失的风险。</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（三）标的物移交时所涉及的相关税、费（税费、转运费、装卸费等）及相关安全责任均由买受人自行承担，提货方式为自提。</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（四）标的按现状进行移交，移交时不计重不过磅，数量发生变化不影响已成交金额。</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（五）标的出库后，拍卖人与委托方不再承担任何责任。标的运输需办理运输手续的，由买受人自行向有关部门办理相关手续。</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666666"/>
          <w:spacing w:val="0"/>
          <w:sz w:val="28"/>
          <w:szCs w:val="28"/>
        </w:rPr>
      </w:pPr>
      <w:r>
        <w:rPr>
          <w:rFonts w:ascii="宋体" w:eastAsia="宋体" w:cs="宋体" w:hint="eastAsia"/>
          <w:i w:val="0"/>
          <w:iCs w:val="0"/>
          <w:caps w:val="0"/>
          <w:smallCaps w:val="0"/>
          <w:color w:val="000000"/>
          <w:spacing w:val="0"/>
          <w:sz w:val="28"/>
          <w:szCs w:val="28"/>
        </w:rPr>
        <w:t>十二、本次拍卖活动计价货币为人民币，在拍卖标的物交付、提取、装卸、转运等过程中所发生的人身安全及全部税、费、等相关费用均由买受人自行承担。</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eastAsia="宋体" w:cs="宋体" w:hint="eastAsia"/>
          <w:i w:val="0"/>
          <w:iCs w:val="0"/>
          <w:caps w:val="0"/>
          <w:smallCaps w:val="0"/>
          <w:color w:val="000000"/>
          <w:spacing w:val="0"/>
          <w:sz w:val="28"/>
          <w:szCs w:val="28"/>
        </w:rPr>
        <w:t>十三、竞买人交纳竞买保证金参与竞买，即视为对本竞买须知的认可并遵循本规定，不再提出异议，竞买人须</w:t>
      </w:r>
      <w:r>
        <w:rPr>
          <w:rFonts w:ascii="宋体" w:eastAsia="宋体" w:cs="宋体" w:hint="eastAsia"/>
          <w:i w:val="0"/>
          <w:iCs w:val="0"/>
          <w:caps w:val="0"/>
          <w:smallCaps w:val="0"/>
          <w:color w:val="000000"/>
          <w:spacing w:val="0"/>
          <w:sz w:val="28"/>
          <w:szCs w:val="28"/>
          <w14:textFill>
            <w14:solidFill>
              <w14:srgbClr w14:val="000000"/>
            </w14:solidFill>
          </w14:textFill>
        </w:rPr>
        <w:t>依此对自己在拍卖过程中的行为负责。</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eastAsia="宋体" w:cs="宋体" w:hint="eastAsia"/>
          <w:i w:val="0"/>
          <w:iCs w:val="0"/>
          <w:caps w:val="0"/>
          <w:smallCaps w:val="0"/>
          <w:color w:val="000000"/>
          <w:spacing w:val="0"/>
          <w:sz w:val="28"/>
          <w:szCs w:val="28"/>
          <w14:textFill>
            <w14:solidFill>
              <w14:srgbClr w14:val="000000"/>
            </w14:solidFill>
          </w14:textFill>
        </w:rPr>
        <w:t>十四、根据法律规定，委托人有权在拍卖开始前、拍卖过程中，中止拍卖或撤回拍卖。</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eastAsia="宋体" w:cs="宋体" w:hint="eastAsia"/>
          <w:i w:val="0"/>
          <w:iCs w:val="0"/>
          <w:caps w:val="0"/>
          <w:smallCaps w:val="0"/>
          <w:color w:val="000000"/>
          <w:spacing w:val="0"/>
          <w:sz w:val="28"/>
          <w:szCs w:val="28"/>
          <w14:textFill>
            <w14:solidFill>
              <w14:srgbClr w14:val="000000"/>
            </w14:solidFill>
          </w14:textFill>
        </w:rPr>
        <w:t>十五、本须知其他未尽事宜，请向拍卖公司咨询，本公司保留最终解释权。</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eastAsia="宋体" w:cs="宋体" w:hint="eastAsia"/>
          <w:i w:val="0"/>
          <w:iCs w:val="0"/>
          <w:caps w:val="0"/>
          <w:smallCaps w:val="0"/>
          <w:color w:val="000000"/>
          <w:spacing w:val="0"/>
          <w:sz w:val="28"/>
          <w:szCs w:val="28"/>
          <w14:textFill>
            <w14:solidFill>
              <w14:srgbClr w14:val="000000"/>
            </w14:solidFill>
          </w14:textFill>
        </w:rPr>
        <w:t>拍卖公司咨询电话：陈先生13908859127</w:t>
      </w:r>
      <w:r>
        <w:rPr>
          <w:rFonts w:ascii="宋体" w:cs="宋体" w:hint="eastAsia"/>
          <w:i w:val="0"/>
          <w:iCs w:val="0"/>
          <w:caps w:val="0"/>
          <w:smallCaps w:val="0"/>
          <w:color w:val="000000"/>
          <w:spacing w:val="0"/>
          <w:sz w:val="28"/>
          <w:szCs w:val="28"/>
          <w14:textFill>
            <w14:solidFill>
              <w14:srgbClr w14:val="000000"/>
            </w14:solidFill>
          </w14:textFill>
          <w:lang w:eastAsia="zh-CN"/>
        </w:rPr>
        <w:t>；</w:t>
      </w:r>
      <w:r>
        <w:rPr>
          <w:rFonts w:ascii="宋体" w:eastAsia="宋体" w:cs="宋体" w:hint="eastAsia"/>
          <w:i w:val="0"/>
          <w:iCs w:val="0"/>
          <w:caps w:val="0"/>
          <w:smallCaps w:val="0"/>
          <w:color w:val="000000"/>
          <w:spacing w:val="0"/>
          <w:sz w:val="28"/>
          <w:szCs w:val="28"/>
          <w14:textFill>
            <w14:solidFill>
              <w14:srgbClr w14:val="000000"/>
            </w14:solidFill>
          </w14:textFill>
        </w:rPr>
        <w:t>黄先生15925171270</w:t>
      </w:r>
      <w:r>
        <w:rPr>
          <w:rFonts w:ascii="宋体" w:eastAsia="宋体" w:cs="宋体" w:hint="eastAsia"/>
          <w:b/>
          <w:bCs/>
          <w:i w:val="0"/>
          <w:iCs w:val="0"/>
          <w:caps w:val="0"/>
          <w:smallCaps w:val="0"/>
          <w:color w:val="000000"/>
          <w:spacing w:val="0"/>
          <w:sz w:val="28"/>
          <w:szCs w:val="28"/>
          <w14:textFill>
            <w14:solidFill>
              <w14:srgbClr w14:val="000000"/>
            </w14:solidFill>
          </w14:textFill>
        </w:rPr>
        <w:t> </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Chars="200" w:firstLine="560"/>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eastAsia="宋体" w:cs="宋体" w:hint="eastAsia"/>
          <w:b w:val="0"/>
          <w:bCs w:val="0"/>
          <w:i w:val="0"/>
          <w:iCs w:val="0"/>
          <w:caps w:val="0"/>
          <w:smallCaps w:val="0"/>
          <w:color w:val="000000"/>
          <w:spacing w:val="0"/>
          <w:sz w:val="28"/>
          <w:szCs w:val="28"/>
          <w14:textFill>
            <w14:solidFill>
              <w14:srgbClr w14:val="000000"/>
            </w14:solidFill>
          </w14:textFill>
          <w:lang w:val="en-US" w:eastAsia="zh-CN"/>
        </w:rPr>
        <w:t>南伞海关监督电话：</w:t>
      </w:r>
      <w:r>
        <w:rPr>
          <w:rFonts w:ascii="宋体" w:eastAsia="宋体" w:cs="宋体" w:hint="eastAsia"/>
          <w:i w:val="0"/>
          <w:iCs w:val="0"/>
          <w:caps w:val="0"/>
          <w:smallCaps w:val="0"/>
          <w:color w:val="000000"/>
          <w:spacing w:val="0"/>
          <w:sz w:val="28"/>
          <w:szCs w:val="28"/>
          <w14:textFill>
            <w14:solidFill>
              <w14:srgbClr w14:val="000000"/>
            </w14:solidFill>
          </w14:textFill>
        </w:rPr>
        <w:t>08</w:t>
      </w:r>
      <w:r>
        <w:rPr>
          <w:rFonts w:ascii="宋体" w:cs="宋体" w:hint="eastAsia"/>
          <w:i w:val="0"/>
          <w:iCs w:val="0"/>
          <w:caps w:val="0"/>
          <w:smallCaps w:val="0"/>
          <w:color w:val="000000"/>
          <w:spacing w:val="0"/>
          <w:sz w:val="28"/>
          <w:szCs w:val="28"/>
          <w14:textFill>
            <w14:solidFill>
              <w14:srgbClr w14:val="000000"/>
            </w14:solidFill>
          </w14:textFill>
          <w:lang w:val="en-US" w:eastAsia="zh-CN"/>
        </w:rPr>
        <w:t>83</w:t>
      </w:r>
      <w:r>
        <w:rPr>
          <w:rFonts w:ascii="宋体" w:eastAsia="宋体" w:cs="宋体" w:hint="eastAsia"/>
          <w:i w:val="0"/>
          <w:iCs w:val="0"/>
          <w:caps w:val="0"/>
          <w:smallCaps w:val="0"/>
          <w:color w:val="000000"/>
          <w:spacing w:val="0"/>
          <w:sz w:val="28"/>
          <w:szCs w:val="28"/>
          <w14:textFill>
            <w14:solidFill>
              <w14:srgbClr w14:val="000000"/>
            </w14:solidFill>
          </w14:textFill>
        </w:rPr>
        <w:t>-</w:t>
      </w:r>
      <w:r>
        <w:rPr>
          <w:rFonts w:ascii="宋体" w:cs="宋体" w:hint="eastAsia"/>
          <w:i w:val="0"/>
          <w:iCs w:val="0"/>
          <w:caps w:val="0"/>
          <w:smallCaps w:val="0"/>
          <w:color w:val="000000"/>
          <w:spacing w:val="0"/>
          <w:sz w:val="28"/>
          <w:szCs w:val="28"/>
          <w14:textFill>
            <w14:solidFill>
              <w14:srgbClr w14:val="000000"/>
            </w14:solidFill>
          </w14:textFill>
          <w:lang w:val="en-US" w:eastAsia="zh-CN"/>
        </w:rPr>
        <w:t>6983005</w:t>
      </w:r>
      <w:r>
        <w:rPr>
          <w:rFonts w:ascii="宋体" w:eastAsia="宋体" w:cs="宋体" w:hint="eastAsia"/>
          <w:b w:val="0"/>
          <w:bCs w:val="0"/>
          <w:i w:val="0"/>
          <w:iCs w:val="0"/>
          <w:caps w:val="0"/>
          <w:smallCaps w:val="0"/>
          <w:color w:val="000000"/>
          <w:spacing w:val="0"/>
          <w:sz w:val="28"/>
          <w:szCs w:val="28"/>
          <w14:textFill>
            <w14:solidFill>
              <w14:srgbClr w14:val="000000"/>
            </w14:solidFill>
          </w14:textFill>
          <w:lang w:val="en-US" w:eastAsia="zh-CN"/>
        </w:rPr>
        <w:t> </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0"/>
        <w:rPr>
          <w:rFonts w:ascii="宋体" w:eastAsia="宋体" w:cs="宋体" w:hint="eastAsia"/>
          <w:i w:val="0"/>
          <w:iCs w:val="0"/>
          <w:caps w:val="0"/>
          <w:smallCaps w:val="0"/>
          <w:color w:val="000000"/>
          <w:spacing w:val="0"/>
          <w:sz w:val="28"/>
          <w:szCs w:val="28"/>
          <w14:textFill>
            <w14:solidFill>
              <w14:srgbClr w14:val="000000"/>
            </w14:solidFill>
          </w14:textFill>
        </w:rPr>
      </w:pP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firstLine="0"/>
        <w:jc w:val="right"/>
        <w:rPr>
          <w:rFonts w:ascii="宋体" w:eastAsia="宋体" w:cs="宋体" w:hint="eastAsia"/>
          <w:i w:val="0"/>
          <w:iCs w:val="0"/>
          <w:caps w:val="0"/>
          <w:smallCaps w:val="0"/>
          <w:color w:val="000000"/>
          <w:spacing w:val="0"/>
          <w:sz w:val="28"/>
          <w:szCs w:val="28"/>
          <w14:textFill>
            <w14:solidFill>
              <w14:srgbClr w14:val="000000"/>
            </w14:solidFill>
          </w14:textFill>
        </w:rPr>
      </w:pPr>
      <w:r>
        <w:rPr>
          <w:rFonts w:ascii="宋体" w:eastAsia="宋体" w:cs="宋体" w:hint="eastAsia"/>
          <w:i w:val="0"/>
          <w:iCs w:val="0"/>
          <w:caps w:val="0"/>
          <w:smallCaps w:val="0"/>
          <w:color w:val="000000"/>
          <w:spacing w:val="0"/>
          <w:sz w:val="28"/>
          <w:szCs w:val="28"/>
          <w14:textFill>
            <w14:solidFill>
              <w14:srgbClr w14:val="000000"/>
            </w14:solidFill>
          </w14:textFill>
        </w:rPr>
        <w:t>云南泰运拍卖有限公司</w:t>
      </w:r>
    </w:p>
    <w:p>
      <w:pPr>
        <w:pStyle w:val="92"/>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ind w:left="0" w:firstLine="0"/>
        <w:jc w:val="center"/>
        <w:rPr>
          <w:rFonts w:ascii="宋体" w:cs="宋体" w:hint="eastAsia"/>
          <w:color w:val="000000"/>
          <w:sz w:val="28"/>
          <w:szCs w:val="28"/>
          <w14:textFill>
            <w14:solidFill>
              <w14:srgbClr w14:val="000000"/>
            </w14:solidFill>
          </w14:textFill>
        </w:rPr>
      </w:pPr>
      <w:r>
        <w:rPr>
          <w:rFonts w:ascii="宋体" w:cs="宋体" w:hint="eastAsia"/>
          <w:i w:val="0"/>
          <w:iCs w:val="0"/>
          <w:caps w:val="0"/>
          <w:smallCaps w:val="0"/>
          <w:color w:val="000000"/>
          <w:spacing w:val="0"/>
          <w:sz w:val="28"/>
          <w:szCs w:val="28"/>
          <w14:textFill>
            <w14:solidFill>
              <w14:srgbClr w14:val="000000"/>
            </w14:solidFill>
          </w14:textFill>
          <w:lang w:val="en-US" w:eastAsia="zh-CN"/>
        </w:rPr>
        <w:t xml:space="preserve">                                       </w:t>
      </w:r>
      <w:r>
        <w:rPr>
          <w:rFonts w:ascii="宋体" w:eastAsia="宋体" w:cs="宋体" w:hint="eastAsia"/>
          <w:i w:val="0"/>
          <w:iCs w:val="0"/>
          <w:caps w:val="0"/>
          <w:smallCaps w:val="0"/>
          <w:color w:val="000000"/>
          <w:spacing w:val="0"/>
          <w:sz w:val="28"/>
          <w:szCs w:val="28"/>
          <w14:textFill>
            <w14:solidFill>
              <w14:srgbClr w14:val="000000"/>
            </w14:solidFill>
          </w14:textFill>
        </w:rPr>
        <w:t>202</w:t>
      </w:r>
      <w:r>
        <w:rPr>
          <w:rFonts w:ascii="宋体" w:cs="宋体" w:hint="eastAsia"/>
          <w:i w:val="0"/>
          <w:iCs w:val="0"/>
          <w:caps w:val="0"/>
          <w:smallCaps w:val="0"/>
          <w:color w:val="000000"/>
          <w:spacing w:val="0"/>
          <w:sz w:val="28"/>
          <w:szCs w:val="28"/>
          <w14:textFill>
            <w14:solidFill>
              <w14:srgbClr w14:val="000000"/>
            </w14:solidFill>
          </w14:textFill>
          <w:lang w:val="en-US" w:eastAsia="zh-CN"/>
        </w:rPr>
        <w:t>6</w:t>
      </w:r>
      <w:r>
        <w:rPr>
          <w:rFonts w:ascii="宋体" w:eastAsia="宋体" w:cs="宋体" w:hint="eastAsia"/>
          <w:i w:val="0"/>
          <w:iCs w:val="0"/>
          <w:caps w:val="0"/>
          <w:smallCaps w:val="0"/>
          <w:color w:val="000000"/>
          <w:spacing w:val="0"/>
          <w:sz w:val="28"/>
          <w:szCs w:val="28"/>
          <w14:textFill>
            <w14:solidFill>
              <w14:srgbClr w14:val="000000"/>
            </w14:solidFill>
          </w14:textFill>
        </w:rPr>
        <w:t>年</w:t>
      </w:r>
      <w:r>
        <w:rPr>
          <w:rFonts w:ascii="宋体" w:cs="宋体" w:hint="eastAsia"/>
          <w:i w:val="0"/>
          <w:iCs w:val="0"/>
          <w:caps w:val="0"/>
          <w:smallCaps w:val="0"/>
          <w:color w:val="000000"/>
          <w:spacing w:val="0"/>
          <w:sz w:val="28"/>
          <w:szCs w:val="28"/>
          <w14:textFill>
            <w14:solidFill>
              <w14:srgbClr w14:val="000000"/>
            </w14:solidFill>
          </w14:textFill>
          <w:lang w:val="en-US" w:eastAsia="zh-CN"/>
        </w:rPr>
        <w:t>9</w:t>
      </w:r>
      <w:r>
        <w:rPr>
          <w:rFonts w:ascii="宋体" w:eastAsia="宋体" w:cs="宋体" w:hint="eastAsia"/>
          <w:i w:val="0"/>
          <w:iCs w:val="0"/>
          <w:caps w:val="0"/>
          <w:smallCaps w:val="0"/>
          <w:color w:val="000000"/>
          <w:spacing w:val="0"/>
          <w:sz w:val="28"/>
          <w:szCs w:val="28"/>
          <w14:textFill>
            <w14:solidFill>
              <w14:srgbClr w14:val="000000"/>
            </w14:solidFill>
          </w14:textFill>
        </w:rPr>
        <w:t>月</w:t>
      </w:r>
      <w:r>
        <w:rPr>
          <w:rFonts w:ascii="宋体" w:cs="宋体" w:hint="eastAsia"/>
          <w:b w:val="0"/>
          <w:bCs w:val="0"/>
          <w:i w:val="0"/>
          <w:iCs w:val="0"/>
          <w:caps w:val="0"/>
          <w:smallCaps w:val="0"/>
          <w:color w:val="000000"/>
          <w:spacing w:val="0"/>
          <w:sz w:val="28"/>
          <w:szCs w:val="28"/>
          <w14:textFill>
            <w14:solidFill>
              <w14:srgbClr w14:val="000000"/>
            </w14:solidFill>
          </w14:textFill>
          <w:lang w:val="en-US" w:eastAsia="zh-CN"/>
        </w:rPr>
        <w:t>29</w:t>
      </w:r>
      <w:r>
        <w:rPr>
          <w:rFonts w:ascii="宋体" w:eastAsia="宋体" w:cs="宋体" w:hint="eastAsia"/>
          <w:i w:val="0"/>
          <w:iCs w:val="0"/>
          <w:caps w:val="0"/>
          <w:smallCaps w:val="0"/>
          <w:color w:val="000000"/>
          <w:spacing w:val="0"/>
          <w:sz w:val="28"/>
          <w:szCs w:val="28"/>
          <w14:textFill>
            <w14:solidFill>
              <w14:srgbClr w14:val="000000"/>
            </w14:solidFill>
          </w14:textFill>
        </w:rPr>
        <w:t>日</w:t>
      </w:r>
      <w:bookmarkStart w:id="0" w:name="_GoBack"/>
      <w:bookmarkEnd w:id="0"/>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Times New Roman">
    <w:panose1 w:val="02020603050405020304"/>
    <w:charset w:val="00"/>
    <w:family w:val="roman"/>
    <w:pitch w:val="variable"/>
    <w:sig w:usb0="20007A87" w:usb1="80000000" w:usb2="00000008" w:usb3="00000000" w:csb0="000001FF" w:csb1="00000000"/>
  </w:font>
  <w:font w:name="Calibri">
    <w:panose1 w:val="020F0502020204030204"/>
    <w:charset w:val="00"/>
    <w:family w:val="auto"/>
    <w:pitch w:val="variable"/>
    <w:sig w:usb0="E10002FF" w:usb1="4000ACFF" w:usb2="00000009" w:usb3="00000000" w:csb0="2000019F"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0"/>
  <w:doNotDisplayPageBoundaries/>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Arial" w:eastAsia="黑体" w:hAnsi="Arial"/>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character" w:styleId="85">
    <w:name w:val="Hyperlink"/>
    <w:rPr>
      <w:color w:val="0000FF"/>
      <w:u w:val="single"/>
    </w:rPr>
  </w:style>
  <w:style w:type="paragraph" w:styleId="92">
    <w:name w:val="Normal (Web)"/>
    <w:next w:val="15"/>
    <w:pPr>
      <w:widowControl w:val="0"/>
      <w:spacing w:before="0" w:beforeAutospacing="1" w:after="0" w:afterAutospacing="1"/>
      <w:ind w:left="0" w:right="0"/>
      <w:jc w:val="left"/>
    </w:pPr>
    <w:rPr>
      <w:rFonts w:ascii="Calibri" w:eastAsia="宋体" w:cs="Arial" w:hAnsi="Calibri"/>
      <w:kern w:val="0"/>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Application>
  <Pages>6</Pages>
  <Words>2946</Words>
  <Characters>3097</Characters>
  <Lines>130</Lines>
  <Paragraphs>53</Paragraphs>
  <CharactersWithSpaces>3139</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王文君</dc:creator>
  <cp:lastModifiedBy>王文君</cp:lastModifiedBy>
  <cp:revision>1</cp:revision>
  <dcterms:created xsi:type="dcterms:W3CDTF">2026-09-29T07:55:58Z</dcterms:created>
  <dcterms:modified xsi:type="dcterms:W3CDTF">2026-09-29T07:56:50Z</dcterms:modified>
</cp:coreProperties>
</file>